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4C" w:rsidRDefault="00373D4C" w:rsidP="00373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«Пугачевский» Саратовской области за текущий период 2017 года зарегистрировано 5 дорожно-транспортных происшествий с участием несовершеннолетних пассажиров, в которых получили ранения различной степени тяжести 9 детей. </w:t>
      </w:r>
    </w:p>
    <w:p w:rsidR="00FB63C3" w:rsidRDefault="00373D4C" w:rsidP="00373D4C">
      <w:pPr>
        <w:jc w:val="both"/>
        <w:rPr>
          <w:sz w:val="28"/>
          <w:szCs w:val="28"/>
        </w:rPr>
      </w:pPr>
      <w:r w:rsidRPr="00373D4C">
        <w:rPr>
          <w:sz w:val="28"/>
          <w:szCs w:val="28"/>
        </w:rPr>
        <w:t>В период с 26 по 28</w:t>
      </w:r>
      <w:r>
        <w:rPr>
          <w:sz w:val="28"/>
          <w:szCs w:val="28"/>
        </w:rPr>
        <w:t xml:space="preserve"> декабря текущего года на территории области проводится профилактическое мероприятие «Ребенок – пассажир!», направленное на выявление нарушений правил перевозки детей.  </w:t>
      </w:r>
    </w:p>
    <w:p w:rsidR="00373D4C" w:rsidRDefault="00373D4C" w:rsidP="00373D4C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дорожного движения! Берегите своих детей!</w:t>
      </w:r>
    </w:p>
    <w:p w:rsidR="00373D4C" w:rsidRPr="00373D4C" w:rsidRDefault="00373D4C" w:rsidP="00373D4C">
      <w:pPr>
        <w:jc w:val="both"/>
        <w:rPr>
          <w:sz w:val="28"/>
          <w:szCs w:val="28"/>
        </w:rPr>
      </w:pPr>
      <w:bookmarkStart w:id="0" w:name="_GoBack"/>
      <w:bookmarkEnd w:id="0"/>
    </w:p>
    <w:sectPr w:rsidR="00373D4C" w:rsidRPr="0037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32"/>
    <w:rsid w:val="00090B32"/>
    <w:rsid w:val="00373D4C"/>
    <w:rsid w:val="00375D26"/>
    <w:rsid w:val="009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E606"/>
  <w15:chartTrackingRefBased/>
  <w15:docId w15:val="{929BAC93-D0F6-4788-8888-83F03577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2017-12-27T06:18:00Z</dcterms:created>
  <dcterms:modified xsi:type="dcterms:W3CDTF">2017-12-27T06:28:00Z</dcterms:modified>
</cp:coreProperties>
</file>