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CD4" w:rsidRDefault="00517978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0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6EE" w:rsidRPr="00F65CD4" w:rsidRDefault="000006EE" w:rsidP="00F65CD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CD4">
        <w:rPr>
          <w:rFonts w:ascii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0006EE" w:rsidRPr="00F65CD4" w:rsidRDefault="000006EE" w:rsidP="00F65CD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CD4">
        <w:rPr>
          <w:rFonts w:ascii="Times New Roman" w:hAnsi="Times New Roman" w:cs="Times New Roman"/>
          <w:b/>
          <w:sz w:val="24"/>
          <w:szCs w:val="24"/>
          <w:lang w:eastAsia="ru-RU"/>
        </w:rPr>
        <w:t>о школьном методическом объединении классных руководителей</w:t>
      </w:r>
    </w:p>
    <w:p w:rsidR="000006EE" w:rsidRPr="00F65CD4" w:rsidRDefault="00F65CD4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1.​Общие положения 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Школьное методическое объединение классных руководителей (далее ШМО классных руководителей) - структурное подразделение </w:t>
      </w:r>
      <w:proofErr w:type="spellStart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</w:t>
      </w:r>
      <w:proofErr w:type="spellEnd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управления воспитательным процессом, координирующее научно-методическую и организационную работу классных руково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дителей МБОУ «</w:t>
      </w:r>
      <w:r w:rsidR="001B0227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Саратовской области» (далее – ОУ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 своей деятельности ШМО классных руководителей руководствуется Законом РФ «Об образовании», Декларацией прав и свобод человека, Конвенцией о правах ребенка, настоящим Положением.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Методическое объединение создается из классных руководителей 1-</w:t>
      </w:r>
      <w:r w:rsidR="001B022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1.4.Возглавляет ШМО классных руководителей заместитель директора.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1.5.Основные направления деятельности, содержание, формы и методы работы ШМО классных руководителей определяются в соо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тветствии с целями и задачами ОУ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006EE" w:rsidRPr="00F65CD4" w:rsidRDefault="00F65CD4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Задачи ШМО классных руководителей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2.1.Обеспечение выполнения единых принципиальных подходов к работе классных руководителей.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2.2.Вооружение классных руководителей современными воспитательными технологиями и знанием современных форм и методов работы.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2.3.Изучение, обобщение и использование в практике передового педагогического опыта работы классных руководителей.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2.4.Координирование планирования, организации и педагогического анализа воспитательной деятельности в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образовательном пространстве ОУ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Создание методической копилки воспитательных мероприятий.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Функции </w:t>
      </w:r>
      <w:r w:rsidR="00F65CD4" w:rsidRP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ШМО классных руководителей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Коллективное планирование и коллективный анализ жизнедеятельности классных коллективов.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Координация воспитательной деятельности классных коллективов и организация их взаимодействия в педагогическом процессе.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изучения и освоения классными руководителями современных технологий воспитания, форм и методов воспитательной работы.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Оценка работы классных руководителей и ходатайство о поощрении лучших классных руководителей.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Формирование методической копилки классного руководителя.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Организация </w:t>
      </w:r>
      <w:proofErr w:type="spellStart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взаимопосещений</w:t>
      </w:r>
      <w:proofErr w:type="spellEnd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часов.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Документация </w:t>
      </w:r>
      <w:r w:rsidR="00F65CD4" w:rsidRP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ШМО классных руководителей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годовой план работы ШМО классных руководителей;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протоколы заседаний ШМО классных руководителей;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аналитические материалы (копии справок, приказов и т. д.);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инструктивно-методические документы, касающиеся воспитательной работы;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материалы « методической копилки классного руководителя».</w:t>
      </w:r>
    </w:p>
    <w:p w:rsidR="000006EE" w:rsidRPr="00F65CD4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5.​  </w:t>
      </w:r>
      <w:r w:rsidR="00F65CD4" w:rsidRP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Функциональные обязанности руководителя ШМО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Руководитель ШМО отвечает: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за планирование, подготовку, проведение и анализ деятельности ШМО;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за своевременное составление документации о работе объединения и проведенных мероприятиях;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за повышение научн</w:t>
      </w:r>
      <w:proofErr w:type="gramStart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методического уровня воспитательной работы;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Руководитель ШМО организует: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взаимодействие классных руководителей;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открытые мероприятия, семинары, конференции, заседания ШМО в других формах;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-​ изучение, обобщение и использование в практике передового педагогического опыта 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классных руководителей ОУ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района;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консультации по вопросам воспитательной работы.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Руководитель ШМО: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-​ координирует планирование, организацию и педагогический анализ воспитательных мероприятий ШМО классных руководителей;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принимает участие в подготовке и проведении аттестации педагогов, являющихся классными руководителями;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-​ содействует становлению и развитию 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воспитательной работы ОУ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06EE" w:rsidRPr="00F65CD4" w:rsidRDefault="00F65CD4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Права и обязанности ШМО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ШМО имеет право: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вносить предложения по совершенствован</w:t>
      </w:r>
      <w:r w:rsidR="00F65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воспитательного процесса в ОУ</w:t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рекомендовать к публикации материалы о передовом педагогическом опыте в вопросах воспитания;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рекомендовать к поощрению отдельных классных руководителей;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Каждый член ШМО классных руководителей обязан: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участвовать в заседаниях методического объединения;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стремиться к повышению профессионального мастерства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владеть основами самоанализа воспитательной работы;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своевременно изучать и знать нормативные документы по воспитательной работе;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-​ активно участвовать в разработке открытых мероприятий, 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повышать свою квалификацию;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-​ знать нормативные документы по воспитательной работе.</w:t>
      </w:r>
    </w:p>
    <w:p w:rsidR="000006EE" w:rsidRPr="00F65CD4" w:rsidRDefault="00F65CD4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7.Режим работы ШМО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ШМО классных руководителей планирует свою работу на учебный год.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За учебный год проводится не менее 4 заседаний.</w:t>
      </w:r>
    </w:p>
    <w:p w:rsidR="000006EE" w:rsidRPr="000006EE" w:rsidRDefault="000006EE" w:rsidP="00000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0006EE">
        <w:rPr>
          <w:rFonts w:ascii="Times New Roman" w:eastAsia="Times New Roman" w:hAnsi="Times New Roman" w:cs="Times New Roman"/>
          <w:sz w:val="24"/>
          <w:szCs w:val="24"/>
          <w:lang w:eastAsia="ru-RU"/>
        </w:rPr>
        <w:t>​ В конце учебного года, не позднее 30 мая, руководитель ШМО анализирует работу объединения.</w:t>
      </w:r>
    </w:p>
    <w:p w:rsidR="000006EE" w:rsidRPr="000006EE" w:rsidRDefault="000006EE" w:rsidP="000006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0006EE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Пожалуйста, подождите</w:t>
      </w:r>
    </w:p>
    <w:p w:rsidR="00B17F06" w:rsidRDefault="00B17F06"/>
    <w:sectPr w:rsidR="00B17F06" w:rsidSect="009D53A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748" w:rsidRDefault="00CA2748" w:rsidP="00A63EAC">
      <w:pPr>
        <w:spacing w:after="0" w:line="240" w:lineRule="auto"/>
      </w:pPr>
      <w:r>
        <w:separator/>
      </w:r>
    </w:p>
  </w:endnote>
  <w:endnote w:type="continuationSeparator" w:id="0">
    <w:p w:rsidR="00CA2748" w:rsidRDefault="00CA2748" w:rsidP="00A6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47420"/>
      <w:docPartObj>
        <w:docPartGallery w:val="Page Numbers (Bottom of Page)"/>
        <w:docPartUnique/>
      </w:docPartObj>
    </w:sdtPr>
    <w:sdtEndPr/>
    <w:sdtContent>
      <w:p w:rsidR="00A63EAC" w:rsidRDefault="00A63E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978">
          <w:rPr>
            <w:noProof/>
          </w:rPr>
          <w:t>3</w:t>
        </w:r>
        <w:r>
          <w:fldChar w:fldCharType="end"/>
        </w:r>
      </w:p>
    </w:sdtContent>
  </w:sdt>
  <w:p w:rsidR="00A63EAC" w:rsidRDefault="00A63E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748" w:rsidRDefault="00CA2748" w:rsidP="00A63EAC">
      <w:pPr>
        <w:spacing w:after="0" w:line="240" w:lineRule="auto"/>
      </w:pPr>
      <w:r>
        <w:separator/>
      </w:r>
    </w:p>
  </w:footnote>
  <w:footnote w:type="continuationSeparator" w:id="0">
    <w:p w:rsidR="00CA2748" w:rsidRDefault="00CA2748" w:rsidP="00A63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4072"/>
    <w:rsid w:val="000006EE"/>
    <w:rsid w:val="001B0227"/>
    <w:rsid w:val="00494C7F"/>
    <w:rsid w:val="004A6F19"/>
    <w:rsid w:val="004C17C9"/>
    <w:rsid w:val="00517978"/>
    <w:rsid w:val="00744072"/>
    <w:rsid w:val="009D53A2"/>
    <w:rsid w:val="00A63EAC"/>
    <w:rsid w:val="00B17F06"/>
    <w:rsid w:val="00CA2748"/>
    <w:rsid w:val="00F6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006EE"/>
  </w:style>
  <w:style w:type="paragraph" w:customStyle="1" w:styleId="p5">
    <w:name w:val="p5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006EE"/>
  </w:style>
  <w:style w:type="paragraph" w:customStyle="1" w:styleId="p6">
    <w:name w:val="p6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006EE"/>
  </w:style>
  <w:style w:type="paragraph" w:customStyle="1" w:styleId="p7">
    <w:name w:val="p7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006EE"/>
  </w:style>
  <w:style w:type="paragraph" w:customStyle="1" w:styleId="p8">
    <w:name w:val="p8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006EE"/>
  </w:style>
  <w:style w:type="paragraph" w:customStyle="1" w:styleId="p15">
    <w:name w:val="p15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006EE"/>
  </w:style>
  <w:style w:type="paragraph" w:customStyle="1" w:styleId="p18">
    <w:name w:val="p18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006EE"/>
  </w:style>
  <w:style w:type="paragraph" w:customStyle="1" w:styleId="p19">
    <w:name w:val="p19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0006EE"/>
  </w:style>
  <w:style w:type="paragraph" w:customStyle="1" w:styleId="p21">
    <w:name w:val="p21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0006EE"/>
  </w:style>
  <w:style w:type="paragraph" w:customStyle="1" w:styleId="p24">
    <w:name w:val="p24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0006EE"/>
  </w:style>
  <w:style w:type="paragraph" w:customStyle="1" w:styleId="p25">
    <w:name w:val="p25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0006EE"/>
  </w:style>
  <w:style w:type="paragraph" w:customStyle="1" w:styleId="p27">
    <w:name w:val="p27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F65CD4"/>
    <w:pPr>
      <w:spacing w:after="0" w:line="240" w:lineRule="auto"/>
    </w:pPr>
  </w:style>
  <w:style w:type="table" w:styleId="a4">
    <w:name w:val="Table Grid"/>
    <w:basedOn w:val="a1"/>
    <w:uiPriority w:val="59"/>
    <w:rsid w:val="00F65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6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EAC"/>
  </w:style>
  <w:style w:type="paragraph" w:styleId="a7">
    <w:name w:val="footer"/>
    <w:basedOn w:val="a"/>
    <w:link w:val="a8"/>
    <w:uiPriority w:val="99"/>
    <w:unhideWhenUsed/>
    <w:rsid w:val="00A6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3EAC"/>
  </w:style>
  <w:style w:type="paragraph" w:styleId="a9">
    <w:name w:val="Balloon Text"/>
    <w:basedOn w:val="a"/>
    <w:link w:val="aa"/>
    <w:uiPriority w:val="99"/>
    <w:semiHidden/>
    <w:unhideWhenUsed/>
    <w:rsid w:val="00A63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3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006EE"/>
  </w:style>
  <w:style w:type="paragraph" w:customStyle="1" w:styleId="p5">
    <w:name w:val="p5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006EE"/>
  </w:style>
  <w:style w:type="paragraph" w:customStyle="1" w:styleId="p6">
    <w:name w:val="p6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006EE"/>
  </w:style>
  <w:style w:type="paragraph" w:customStyle="1" w:styleId="p7">
    <w:name w:val="p7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006EE"/>
  </w:style>
  <w:style w:type="paragraph" w:customStyle="1" w:styleId="p8">
    <w:name w:val="p8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006EE"/>
  </w:style>
  <w:style w:type="paragraph" w:customStyle="1" w:styleId="p15">
    <w:name w:val="p15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006EE"/>
  </w:style>
  <w:style w:type="paragraph" w:customStyle="1" w:styleId="p18">
    <w:name w:val="p18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006EE"/>
  </w:style>
  <w:style w:type="paragraph" w:customStyle="1" w:styleId="p19">
    <w:name w:val="p19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0006EE"/>
  </w:style>
  <w:style w:type="paragraph" w:customStyle="1" w:styleId="p21">
    <w:name w:val="p21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0006EE"/>
  </w:style>
  <w:style w:type="paragraph" w:customStyle="1" w:styleId="p24">
    <w:name w:val="p24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0006EE"/>
  </w:style>
  <w:style w:type="paragraph" w:customStyle="1" w:styleId="p25">
    <w:name w:val="p25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0006EE"/>
  </w:style>
  <w:style w:type="paragraph" w:customStyle="1" w:styleId="p27">
    <w:name w:val="p27"/>
    <w:basedOn w:val="a"/>
    <w:rsid w:val="0000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5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9</cp:revision>
  <cp:lastPrinted>2015-03-11T15:41:00Z</cp:lastPrinted>
  <dcterms:created xsi:type="dcterms:W3CDTF">2015-03-09T12:35:00Z</dcterms:created>
  <dcterms:modified xsi:type="dcterms:W3CDTF">2017-03-16T21:11:00Z</dcterms:modified>
</cp:coreProperties>
</file>